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C8F13" w14:textId="401A653B" w:rsidR="00183D4D" w:rsidRPr="00295FBD" w:rsidRDefault="00295FBD" w:rsidP="00295FB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FBD">
        <w:rPr>
          <w:rFonts w:ascii="Times New Roman" w:hAnsi="Times New Roman" w:cs="Times New Roman"/>
          <w:b/>
          <w:bCs/>
          <w:sz w:val="28"/>
          <w:szCs w:val="28"/>
        </w:rPr>
        <w:t xml:space="preserve">Модернизация алгоритма глобального градиента </w:t>
      </w:r>
      <w:proofErr w:type="spellStart"/>
      <w:r w:rsidRPr="00295FBD">
        <w:rPr>
          <w:rFonts w:ascii="Times New Roman" w:hAnsi="Times New Roman" w:cs="Times New Roman"/>
          <w:b/>
          <w:bCs/>
          <w:sz w:val="28"/>
          <w:szCs w:val="28"/>
        </w:rPr>
        <w:t>Тодини</w:t>
      </w:r>
      <w:proofErr w:type="spellEnd"/>
      <w:r w:rsidRPr="00295F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5FBD">
        <w:rPr>
          <w:rFonts w:ascii="Times New Roman" w:hAnsi="Times New Roman" w:cs="Times New Roman"/>
          <w:b/>
          <w:bCs/>
          <w:sz w:val="28"/>
          <w:szCs w:val="28"/>
        </w:rPr>
        <w:br/>
        <w:t>для расчета сетей с критическим течением</w:t>
      </w:r>
    </w:p>
    <w:p w14:paraId="7478246D" w14:textId="77BA994E" w:rsidR="00295FBD" w:rsidRPr="00295FBD" w:rsidRDefault="00295FBD" w:rsidP="00295FBD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295FBD">
        <w:rPr>
          <w:rFonts w:ascii="Times New Roman" w:hAnsi="Times New Roman" w:cs="Times New Roman"/>
        </w:rPr>
        <w:t>Корельштейн</w:t>
      </w:r>
      <w:proofErr w:type="spellEnd"/>
      <w:r w:rsidRPr="00295FBD">
        <w:rPr>
          <w:rFonts w:ascii="Times New Roman" w:hAnsi="Times New Roman" w:cs="Times New Roman"/>
        </w:rPr>
        <w:t xml:space="preserve"> Л.Б. (ООО «НТП Трубопровод»)</w:t>
      </w:r>
    </w:p>
    <w:p w14:paraId="4C982BC3" w14:textId="04D3BD5F" w:rsidR="00295FBD" w:rsidRPr="00295FBD" w:rsidRDefault="00295FBD" w:rsidP="00295F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49DB5" w14:textId="1FC56F50" w:rsidR="00295FBD" w:rsidRDefault="00295FBD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FBD">
        <w:rPr>
          <w:rFonts w:ascii="Times New Roman" w:hAnsi="Times New Roman" w:cs="Times New Roman"/>
          <w:sz w:val="24"/>
          <w:szCs w:val="24"/>
        </w:rPr>
        <w:t xml:space="preserve">Применение алгоритма </w:t>
      </w:r>
      <w:r>
        <w:rPr>
          <w:rFonts w:ascii="Times New Roman" w:hAnsi="Times New Roman" w:cs="Times New Roman"/>
          <w:sz w:val="24"/>
          <w:szCs w:val="24"/>
        </w:rPr>
        <w:t>глобального градиента (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  <w:r w:rsidRPr="00295FB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решения задач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технологических трубопроводах подробно рассматривалось автором</w:t>
      </w:r>
      <w:r w:rsidR="00CD3053">
        <w:rPr>
          <w:rFonts w:ascii="Times New Roman" w:hAnsi="Times New Roman" w:cs="Times New Roman"/>
          <w:sz w:val="24"/>
          <w:szCs w:val="24"/>
        </w:rPr>
        <w:t xml:space="preserve"> и его коллегами</w:t>
      </w:r>
      <w:r>
        <w:rPr>
          <w:rFonts w:ascii="Times New Roman" w:hAnsi="Times New Roman" w:cs="Times New Roman"/>
          <w:sz w:val="24"/>
          <w:szCs w:val="24"/>
        </w:rPr>
        <w:t xml:space="preserve"> в ряде работ </w:t>
      </w:r>
      <w:r w:rsidRPr="00295FBD">
        <w:rPr>
          <w:rFonts w:ascii="Times New Roman" w:hAnsi="Times New Roman" w:cs="Times New Roman"/>
          <w:sz w:val="24"/>
          <w:szCs w:val="24"/>
        </w:rPr>
        <w:t>[</w:t>
      </w:r>
      <w:r w:rsidR="00CD3053">
        <w:rPr>
          <w:rFonts w:ascii="Times New Roman" w:hAnsi="Times New Roman" w:cs="Times New Roman"/>
          <w:sz w:val="24"/>
          <w:szCs w:val="24"/>
        </w:rPr>
        <w:fldChar w:fldCharType="begin"/>
      </w:r>
      <w:r w:rsidR="00CD3053">
        <w:rPr>
          <w:rFonts w:ascii="Times New Roman" w:hAnsi="Times New Roman" w:cs="Times New Roman"/>
          <w:sz w:val="24"/>
          <w:szCs w:val="24"/>
        </w:rPr>
        <w:instrText xml:space="preserve"> REF _Ref52781303 \r \h </w:instrText>
      </w:r>
      <w:r w:rsidR="00CD3053">
        <w:rPr>
          <w:rFonts w:ascii="Times New Roman" w:hAnsi="Times New Roman" w:cs="Times New Roman"/>
          <w:sz w:val="24"/>
          <w:szCs w:val="24"/>
        </w:rPr>
      </w:r>
      <w:r w:rsidR="00CD3053">
        <w:rPr>
          <w:rFonts w:ascii="Times New Roman" w:hAnsi="Times New Roman" w:cs="Times New Roman"/>
          <w:sz w:val="24"/>
          <w:szCs w:val="24"/>
        </w:rPr>
        <w:fldChar w:fldCharType="separate"/>
      </w:r>
      <w:r w:rsidR="000860E8">
        <w:rPr>
          <w:rFonts w:ascii="Times New Roman" w:hAnsi="Times New Roman" w:cs="Times New Roman"/>
          <w:sz w:val="24"/>
          <w:szCs w:val="24"/>
        </w:rPr>
        <w:t>1</w:t>
      </w:r>
      <w:r w:rsidR="00CD3053">
        <w:rPr>
          <w:rFonts w:ascii="Times New Roman" w:hAnsi="Times New Roman" w:cs="Times New Roman"/>
          <w:sz w:val="24"/>
          <w:szCs w:val="24"/>
        </w:rPr>
        <w:fldChar w:fldCharType="end"/>
      </w:r>
      <w:r w:rsidR="00CD3053">
        <w:rPr>
          <w:rFonts w:ascii="Times New Roman" w:hAnsi="Times New Roman" w:cs="Times New Roman"/>
          <w:sz w:val="24"/>
          <w:szCs w:val="24"/>
        </w:rPr>
        <w:t>-</w:t>
      </w:r>
      <w:r w:rsidR="00CD3053">
        <w:rPr>
          <w:rFonts w:ascii="Times New Roman" w:hAnsi="Times New Roman" w:cs="Times New Roman"/>
          <w:sz w:val="24"/>
          <w:szCs w:val="24"/>
        </w:rPr>
        <w:fldChar w:fldCharType="begin"/>
      </w:r>
      <w:r w:rsidR="00CD3053">
        <w:rPr>
          <w:rFonts w:ascii="Times New Roman" w:hAnsi="Times New Roman" w:cs="Times New Roman"/>
          <w:sz w:val="24"/>
          <w:szCs w:val="24"/>
        </w:rPr>
        <w:instrText xml:space="preserve"> REF _Ref52781313 \r \h </w:instrText>
      </w:r>
      <w:r w:rsidR="00CD3053">
        <w:rPr>
          <w:rFonts w:ascii="Times New Roman" w:hAnsi="Times New Roman" w:cs="Times New Roman"/>
          <w:sz w:val="24"/>
          <w:szCs w:val="24"/>
        </w:rPr>
      </w:r>
      <w:r w:rsidR="00CD3053">
        <w:rPr>
          <w:rFonts w:ascii="Times New Roman" w:hAnsi="Times New Roman" w:cs="Times New Roman"/>
          <w:sz w:val="24"/>
          <w:szCs w:val="24"/>
        </w:rPr>
        <w:fldChar w:fldCharType="separate"/>
      </w:r>
      <w:r w:rsidR="000860E8">
        <w:rPr>
          <w:rFonts w:ascii="Times New Roman" w:hAnsi="Times New Roman" w:cs="Times New Roman"/>
          <w:sz w:val="24"/>
          <w:szCs w:val="24"/>
        </w:rPr>
        <w:t>4</w:t>
      </w:r>
      <w:r w:rsidR="00CD3053">
        <w:rPr>
          <w:rFonts w:ascii="Times New Roman" w:hAnsi="Times New Roman" w:cs="Times New Roman"/>
          <w:sz w:val="24"/>
          <w:szCs w:val="24"/>
        </w:rPr>
        <w:fldChar w:fldCharType="end"/>
      </w:r>
      <w:r w:rsidRPr="00295FBD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>и разработанная ООО «НТП Трубопровод» программа «Гидросистема»</w:t>
      </w:r>
      <w:r w:rsidR="00CD3053">
        <w:rPr>
          <w:rFonts w:ascii="Times New Roman" w:hAnsi="Times New Roman" w:cs="Times New Roman"/>
          <w:sz w:val="24"/>
          <w:szCs w:val="24"/>
        </w:rPr>
        <w:t xml:space="preserve"> </w:t>
      </w:r>
      <w:r w:rsidR="00CD3053" w:rsidRPr="00CD3053">
        <w:rPr>
          <w:rFonts w:ascii="Times New Roman" w:hAnsi="Times New Roman" w:cs="Times New Roman"/>
          <w:sz w:val="24"/>
          <w:szCs w:val="24"/>
        </w:rPr>
        <w:t>[</w:t>
      </w:r>
      <w:r w:rsidR="00CD3053">
        <w:rPr>
          <w:rFonts w:ascii="Times New Roman" w:hAnsi="Times New Roman" w:cs="Times New Roman"/>
          <w:sz w:val="24"/>
          <w:szCs w:val="24"/>
        </w:rPr>
        <w:fldChar w:fldCharType="begin"/>
      </w:r>
      <w:r w:rsidR="00CD3053">
        <w:rPr>
          <w:rFonts w:ascii="Times New Roman" w:hAnsi="Times New Roman" w:cs="Times New Roman"/>
          <w:sz w:val="24"/>
          <w:szCs w:val="24"/>
        </w:rPr>
        <w:instrText xml:space="preserve"> REF _Ref52781362 \r \h </w:instrText>
      </w:r>
      <w:r w:rsidR="00CD3053">
        <w:rPr>
          <w:rFonts w:ascii="Times New Roman" w:hAnsi="Times New Roman" w:cs="Times New Roman"/>
          <w:sz w:val="24"/>
          <w:szCs w:val="24"/>
        </w:rPr>
      </w:r>
      <w:r w:rsidR="00CD3053">
        <w:rPr>
          <w:rFonts w:ascii="Times New Roman" w:hAnsi="Times New Roman" w:cs="Times New Roman"/>
          <w:sz w:val="24"/>
          <w:szCs w:val="24"/>
        </w:rPr>
        <w:fldChar w:fldCharType="separate"/>
      </w:r>
      <w:r w:rsidR="000860E8">
        <w:rPr>
          <w:rFonts w:ascii="Times New Roman" w:hAnsi="Times New Roman" w:cs="Times New Roman"/>
          <w:sz w:val="24"/>
          <w:szCs w:val="24"/>
        </w:rPr>
        <w:t>5</w:t>
      </w:r>
      <w:r w:rsidR="00CD3053">
        <w:rPr>
          <w:rFonts w:ascii="Times New Roman" w:hAnsi="Times New Roman" w:cs="Times New Roman"/>
          <w:sz w:val="24"/>
          <w:szCs w:val="24"/>
        </w:rPr>
        <w:fldChar w:fldCharType="end"/>
      </w:r>
      <w:r w:rsidR="00CD3053" w:rsidRPr="00CD305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успешно использует 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  <w:r w:rsidRPr="0029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гидравлического и теплового расчета трубопроводных сетей как с однофазным (жидкость, газ), так и многофазным газо-жидкостным течением.</w:t>
      </w:r>
    </w:p>
    <w:p w14:paraId="04024BF4" w14:textId="45DC96BD" w:rsidR="00295FBD" w:rsidRPr="00CD3053" w:rsidRDefault="00295FBD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в своем исходном виде 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  <w:r w:rsidRPr="00295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не применим к сетям с </w:t>
      </w:r>
      <w:r w:rsidR="00BD6373">
        <w:rPr>
          <w:rFonts w:ascii="Times New Roman" w:hAnsi="Times New Roman" w:cs="Times New Roman"/>
          <w:sz w:val="24"/>
          <w:szCs w:val="24"/>
        </w:rPr>
        <w:t>критическим или околокритическим течением (т.е. течением сжимаемой среды, в отдельных элементах трубопровода приближающимся или достигающим скорости звука). А между тем, расчет подобного течения является важной практической задачей для некоторых типов технологических трубопроводов – например трубопроводов систем аварийного сброса или трансферных трубопроводов, транспортирующих двухфазный газо-жидкостный продукт из печи в колонну.</w:t>
      </w:r>
      <w:r w:rsidR="00CD3053" w:rsidRPr="00CD3053">
        <w:rPr>
          <w:rFonts w:ascii="Times New Roman" w:hAnsi="Times New Roman" w:cs="Times New Roman"/>
          <w:sz w:val="24"/>
          <w:szCs w:val="24"/>
        </w:rPr>
        <w:t xml:space="preserve"> </w:t>
      </w:r>
      <w:r w:rsidR="00CD3053">
        <w:rPr>
          <w:rFonts w:ascii="Times New Roman" w:hAnsi="Times New Roman" w:cs="Times New Roman"/>
          <w:sz w:val="24"/>
          <w:szCs w:val="24"/>
        </w:rPr>
        <w:t xml:space="preserve">Проблемы такого течения рассматривались автором в работах </w:t>
      </w:r>
      <w:r w:rsidR="00CD3053" w:rsidRPr="00CD3053">
        <w:rPr>
          <w:rFonts w:ascii="Times New Roman" w:hAnsi="Times New Roman" w:cs="Times New Roman"/>
          <w:sz w:val="24"/>
          <w:szCs w:val="24"/>
        </w:rPr>
        <w:t>[</w: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REF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_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Ref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>52781442 \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\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860E8" w:rsidRPr="000860E8">
        <w:rPr>
          <w:rFonts w:ascii="Times New Roman" w:hAnsi="Times New Roman" w:cs="Times New Roman"/>
          <w:sz w:val="24"/>
          <w:szCs w:val="24"/>
        </w:rPr>
        <w:t>6</w: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D3053" w:rsidRPr="00CD3053">
        <w:rPr>
          <w:rFonts w:ascii="Times New Roman" w:hAnsi="Times New Roman" w:cs="Times New Roman"/>
          <w:sz w:val="24"/>
          <w:szCs w:val="24"/>
        </w:rPr>
        <w:t>-</w: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REF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_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Ref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>52781454 \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r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\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instrText>h</w:instrText>
      </w:r>
      <w:r w:rsidR="00CD3053" w:rsidRPr="00CD3053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CD3053">
        <w:rPr>
          <w:rFonts w:ascii="Times New Roman" w:hAnsi="Times New Roman" w:cs="Times New Roman"/>
          <w:sz w:val="24"/>
          <w:szCs w:val="24"/>
          <w:lang w:val="en-US"/>
        </w:rPr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860E8" w:rsidRPr="000860E8">
        <w:rPr>
          <w:rFonts w:ascii="Times New Roman" w:hAnsi="Times New Roman" w:cs="Times New Roman"/>
          <w:sz w:val="24"/>
          <w:szCs w:val="24"/>
        </w:rPr>
        <w:t>10</w:t>
      </w:r>
      <w:r w:rsidR="00CD305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CD3053" w:rsidRPr="00CD3053">
        <w:rPr>
          <w:rFonts w:ascii="Times New Roman" w:hAnsi="Times New Roman" w:cs="Times New Roman"/>
          <w:sz w:val="24"/>
          <w:szCs w:val="24"/>
        </w:rPr>
        <w:t xml:space="preserve">]. </w:t>
      </w:r>
      <w:r w:rsidR="00CD3053">
        <w:rPr>
          <w:rFonts w:ascii="Times New Roman" w:hAnsi="Times New Roman" w:cs="Times New Roman"/>
          <w:sz w:val="24"/>
          <w:szCs w:val="24"/>
        </w:rPr>
        <w:t xml:space="preserve">Им также были установлены условия существования и единственности решения задачи </w:t>
      </w:r>
      <w:proofErr w:type="spellStart"/>
      <w:r w:rsidR="00CD3053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="00CD3053">
        <w:rPr>
          <w:rFonts w:ascii="Times New Roman" w:hAnsi="Times New Roman" w:cs="Times New Roman"/>
          <w:sz w:val="24"/>
          <w:szCs w:val="24"/>
        </w:rPr>
        <w:t xml:space="preserve"> для подобных течений </w:t>
      </w:r>
      <w:r w:rsidR="00CD3053" w:rsidRPr="00CD3053">
        <w:rPr>
          <w:rFonts w:ascii="Times New Roman" w:hAnsi="Times New Roman" w:cs="Times New Roman"/>
          <w:sz w:val="24"/>
          <w:szCs w:val="24"/>
        </w:rPr>
        <w:t>[</w:t>
      </w:r>
      <w:r w:rsidR="000860E8">
        <w:rPr>
          <w:rFonts w:ascii="Times New Roman" w:hAnsi="Times New Roman" w:cs="Times New Roman"/>
          <w:sz w:val="24"/>
          <w:szCs w:val="24"/>
        </w:rPr>
        <w:fldChar w:fldCharType="begin"/>
      </w:r>
      <w:r w:rsidR="000860E8">
        <w:rPr>
          <w:rFonts w:ascii="Times New Roman" w:hAnsi="Times New Roman" w:cs="Times New Roman"/>
          <w:sz w:val="24"/>
          <w:szCs w:val="24"/>
        </w:rPr>
        <w:instrText xml:space="preserve"> REF _Ref52781454 \r \h </w:instrText>
      </w:r>
      <w:r w:rsidR="000860E8">
        <w:rPr>
          <w:rFonts w:ascii="Times New Roman" w:hAnsi="Times New Roman" w:cs="Times New Roman"/>
          <w:sz w:val="24"/>
          <w:szCs w:val="24"/>
        </w:rPr>
      </w:r>
      <w:r w:rsidR="000860E8">
        <w:rPr>
          <w:rFonts w:ascii="Times New Roman" w:hAnsi="Times New Roman" w:cs="Times New Roman"/>
          <w:sz w:val="24"/>
          <w:szCs w:val="24"/>
        </w:rPr>
        <w:fldChar w:fldCharType="separate"/>
      </w:r>
      <w:r w:rsidR="000860E8">
        <w:rPr>
          <w:rFonts w:ascii="Times New Roman" w:hAnsi="Times New Roman" w:cs="Times New Roman"/>
          <w:sz w:val="24"/>
          <w:szCs w:val="24"/>
        </w:rPr>
        <w:t>10</w:t>
      </w:r>
      <w:r w:rsidR="000860E8">
        <w:rPr>
          <w:rFonts w:ascii="Times New Roman" w:hAnsi="Times New Roman" w:cs="Times New Roman"/>
          <w:sz w:val="24"/>
          <w:szCs w:val="24"/>
        </w:rPr>
        <w:fldChar w:fldCharType="end"/>
      </w:r>
      <w:r w:rsidR="00CD3053" w:rsidRPr="00CD3053">
        <w:rPr>
          <w:rFonts w:ascii="Times New Roman" w:hAnsi="Times New Roman" w:cs="Times New Roman"/>
          <w:sz w:val="24"/>
          <w:szCs w:val="24"/>
        </w:rPr>
        <w:t>].</w:t>
      </w:r>
    </w:p>
    <w:p w14:paraId="410BBC35" w14:textId="0422FAA3" w:rsidR="00BD6373" w:rsidRPr="00F539BE" w:rsidRDefault="00BD6373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статье предлагается модифицированный алгоритм глобального градиента (</w:t>
      </w:r>
      <w:r>
        <w:rPr>
          <w:rFonts w:ascii="Times New Roman" w:hAnsi="Times New Roman" w:cs="Times New Roman"/>
          <w:sz w:val="24"/>
          <w:szCs w:val="24"/>
          <w:lang w:val="en-US"/>
        </w:rPr>
        <w:t>MGGA</w:t>
      </w:r>
      <w:r w:rsidRPr="00BD637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который, как </w:t>
      </w:r>
      <w:r w:rsidR="000860E8">
        <w:rPr>
          <w:rFonts w:ascii="Times New Roman" w:hAnsi="Times New Roman" w:cs="Times New Roman"/>
          <w:sz w:val="24"/>
          <w:szCs w:val="24"/>
        </w:rPr>
        <w:t>можно надеяться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045C">
        <w:rPr>
          <w:rFonts w:ascii="Times New Roman" w:hAnsi="Times New Roman" w:cs="Times New Roman"/>
          <w:sz w:val="24"/>
          <w:szCs w:val="24"/>
        </w:rPr>
        <w:t xml:space="preserve"> в сочетании с методом декомпозиции</w:t>
      </w:r>
      <w:r>
        <w:rPr>
          <w:rFonts w:ascii="Times New Roman" w:hAnsi="Times New Roman" w:cs="Times New Roman"/>
          <w:sz w:val="24"/>
          <w:szCs w:val="24"/>
        </w:rPr>
        <w:t xml:space="preserve"> позволит решить данную проблему.</w:t>
      </w:r>
      <w:r w:rsidR="0010353A">
        <w:rPr>
          <w:rFonts w:ascii="Times New Roman" w:hAnsi="Times New Roman" w:cs="Times New Roman"/>
          <w:sz w:val="24"/>
          <w:szCs w:val="24"/>
        </w:rPr>
        <w:t xml:space="preserve"> Далее в данной статье ограничимся рассмотрением только гидравлической задачи, то есть будем считать второй (помимо давления) описывающий транспортируемый продукт термодинамический параметр</w:t>
      </w:r>
      <w:r w:rsidR="00F539BE" w:rsidRPr="00F539BE">
        <w:rPr>
          <w:rFonts w:ascii="Times New Roman" w:hAnsi="Times New Roman" w:cs="Times New Roman"/>
          <w:sz w:val="24"/>
          <w:szCs w:val="24"/>
        </w:rPr>
        <w:t xml:space="preserve"> (</w:t>
      </w:r>
      <w:r w:rsidR="00F539BE">
        <w:rPr>
          <w:rFonts w:ascii="Times New Roman" w:hAnsi="Times New Roman" w:cs="Times New Roman"/>
          <w:sz w:val="24"/>
          <w:szCs w:val="24"/>
        </w:rPr>
        <w:t>например температуру для изотермического течения, или полную энтальпию для адиабатического) фиксированным.</w:t>
      </w:r>
    </w:p>
    <w:p w14:paraId="3BEC98CB" w14:textId="54F8B729" w:rsidR="00BD6373" w:rsidRPr="00B46741" w:rsidRDefault="00BD6373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Напомним суть «классического» 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  <w:r w:rsidRPr="00B46741">
        <w:rPr>
          <w:rFonts w:ascii="Times New Roman" w:hAnsi="Times New Roman" w:cs="Times New Roman"/>
          <w:sz w:val="24"/>
          <w:szCs w:val="24"/>
        </w:rPr>
        <w:t>.</w:t>
      </w:r>
    </w:p>
    <w:p w14:paraId="649789B1" w14:textId="39FC881F" w:rsidR="0098629C" w:rsidRDefault="00B36D2B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известно, к</w:t>
      </w:r>
      <w:r w:rsidR="00C830F6">
        <w:rPr>
          <w:rFonts w:ascii="Times New Roman" w:hAnsi="Times New Roman" w:cs="Times New Roman"/>
          <w:sz w:val="24"/>
          <w:szCs w:val="24"/>
        </w:rPr>
        <w:t xml:space="preserve">лассическая задача </w:t>
      </w:r>
      <w:proofErr w:type="spellStart"/>
      <w:r w:rsidR="00C830F6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="00C830F6">
        <w:rPr>
          <w:rFonts w:ascii="Times New Roman" w:hAnsi="Times New Roman" w:cs="Times New Roman"/>
          <w:sz w:val="24"/>
          <w:szCs w:val="24"/>
        </w:rPr>
        <w:t xml:space="preserve"> теории гидравлических цепей записывается в виде</w:t>
      </w:r>
    </w:p>
    <w:p w14:paraId="3D7F093F" w14:textId="77777777" w:rsidR="00B36D2B" w:rsidRPr="00C830F6" w:rsidRDefault="00B36D2B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7D0831" w14:textId="654F567C" w:rsidR="0098629C" w:rsidRPr="00B46741" w:rsidRDefault="00B36D2B" w:rsidP="00B36D2B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0" w:name="_Hlk52869966"/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P</m:t>
        </m:r>
        <w:bookmarkEnd w:id="0"/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(1)</w:t>
      </w:r>
    </w:p>
    <w:p w14:paraId="30AEAC15" w14:textId="1EC18429" w:rsidR="00653EEA" w:rsidRPr="00B36D2B" w:rsidRDefault="00B36D2B" w:rsidP="00B36D2B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14:paraId="1B3069C7" w14:textId="1BE0E617" w:rsidR="0098629C" w:rsidRDefault="00B36D2B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матрица соединений узлов и ветвей,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вектор массовых расходов по ветвям,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вектор внешних массовых притоков и отборов в узлах,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вектор узловых потенциалов (давлений),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вектор-функция, каждый элемент которой является функцией потерь потенциала на ветвях.</w:t>
      </w:r>
      <w:r w:rsidR="000C3B5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DE7C4B1" w14:textId="02958C83" w:rsidR="000C3B55" w:rsidRDefault="000C3B55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Предполагается, что в части узлов заданы узловые давления (в одном или более узлах), а в оставшихся узлах – узловые притоки. Представив матрицы и вектора в (1), (2) в виде</w:t>
      </w:r>
    </w:p>
    <w:p w14:paraId="00E5AB98" w14:textId="56706DED" w:rsidR="000C3B55" w:rsidRPr="00B46741" w:rsidRDefault="000C3B55" w:rsidP="000C3B55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Pr="00B46741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Pr="00B46741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Q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sub>
                  </m:sSub>
                </m:e>
              </m:mr>
            </m:m>
          </m:e>
        </m:d>
      </m:oMath>
      <w:r w:rsidRPr="00B46741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B46741"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(3)</w:t>
      </w:r>
    </w:p>
    <w:p w14:paraId="400BABCB" w14:textId="0B59380B" w:rsidR="00B36D2B" w:rsidRDefault="000860E8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96064">
        <w:rPr>
          <w:rFonts w:ascii="Times New Roman" w:hAnsi="Times New Roman" w:cs="Times New Roman"/>
          <w:sz w:val="24"/>
          <w:szCs w:val="24"/>
        </w:rPr>
        <w:t xml:space="preserve">де индекс </w:t>
      </w:r>
      <w:r w:rsidR="00E022D7" w:rsidRPr="00E022D7">
        <w:rPr>
          <w:rFonts w:ascii="Times New Roman" w:hAnsi="Times New Roman" w:cs="Times New Roman"/>
          <w:sz w:val="24"/>
          <w:szCs w:val="24"/>
        </w:rPr>
        <w:t>0</w:t>
      </w:r>
      <w:r w:rsidR="00996064">
        <w:rPr>
          <w:rFonts w:ascii="Times New Roman" w:hAnsi="Times New Roman" w:cs="Times New Roman"/>
          <w:sz w:val="24"/>
          <w:szCs w:val="24"/>
        </w:rPr>
        <w:t xml:space="preserve"> соответствует узлам с заданным потенциалом, а </w:t>
      </w:r>
      <w:r w:rsidR="00E022D7" w:rsidRPr="00E022D7">
        <w:rPr>
          <w:rFonts w:ascii="Times New Roman" w:hAnsi="Times New Roman" w:cs="Times New Roman"/>
          <w:sz w:val="24"/>
          <w:szCs w:val="24"/>
        </w:rPr>
        <w:t>1</w:t>
      </w:r>
      <w:r w:rsidR="00996064">
        <w:rPr>
          <w:rFonts w:ascii="Times New Roman" w:hAnsi="Times New Roman" w:cs="Times New Roman"/>
          <w:sz w:val="24"/>
          <w:szCs w:val="24"/>
        </w:rPr>
        <w:t xml:space="preserve"> – с заданным приток</w:t>
      </w:r>
      <w:r w:rsidR="00F20DDE">
        <w:rPr>
          <w:rFonts w:ascii="Times New Roman" w:hAnsi="Times New Roman" w:cs="Times New Roman"/>
          <w:sz w:val="24"/>
          <w:szCs w:val="24"/>
        </w:rPr>
        <w:t>ом</w:t>
      </w:r>
      <w:r w:rsidR="00996064">
        <w:rPr>
          <w:rFonts w:ascii="Times New Roman" w:hAnsi="Times New Roman" w:cs="Times New Roman"/>
          <w:sz w:val="24"/>
          <w:szCs w:val="24"/>
        </w:rPr>
        <w:t>, из (1), (2) получаем</w:t>
      </w:r>
    </w:p>
    <w:p w14:paraId="43129B8A" w14:textId="77777777" w:rsidR="00996064" w:rsidRPr="00C830F6" w:rsidRDefault="00996064" w:rsidP="0099606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E5E309" w14:textId="4FF55F42" w:rsidR="00996064" w:rsidRPr="00B46741" w:rsidRDefault="00996064" w:rsidP="00996064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A7E1A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D43AB4E" w14:textId="25947D94" w:rsidR="00996064" w:rsidRPr="00B36D2B" w:rsidRDefault="00996064" w:rsidP="00996064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bookmarkStart w:id="1" w:name="_Hlk52869825"/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w:bookmarkEnd w:id="1"/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A7E1A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809182A" w14:textId="72F5EED7" w:rsidR="00996064" w:rsidRPr="00CA7E1A" w:rsidRDefault="00B46741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глобального градиента ищет решения нелинейной системы уравнений (</w:t>
      </w:r>
      <w:r w:rsidR="00CA7E1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), (</w:t>
      </w:r>
      <w:r w:rsidR="00CA7E1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CA7E1A">
        <w:rPr>
          <w:rFonts w:ascii="Times New Roman" w:hAnsi="Times New Roman" w:cs="Times New Roman"/>
          <w:sz w:val="24"/>
          <w:szCs w:val="24"/>
        </w:rPr>
        <w:t xml:space="preserve">относительно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CA7E1A">
        <w:rPr>
          <w:rFonts w:ascii="Times New Roman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CA7E1A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CA7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накладывая </w:t>
      </w:r>
      <w:r w:rsidR="00CA7E1A">
        <w:rPr>
          <w:rFonts w:ascii="Times New Roman" w:hAnsi="Times New Roman" w:cs="Times New Roman"/>
          <w:sz w:val="24"/>
          <w:szCs w:val="24"/>
        </w:rPr>
        <w:t xml:space="preserve">заранее </w:t>
      </w:r>
      <w:r>
        <w:rPr>
          <w:rFonts w:ascii="Times New Roman" w:hAnsi="Times New Roman" w:cs="Times New Roman"/>
          <w:sz w:val="24"/>
          <w:szCs w:val="24"/>
        </w:rPr>
        <w:t xml:space="preserve">никаких дополнительных условий на вектора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B4674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</m:oMath>
      <w:r w:rsidR="00CA7E1A" w:rsidRPr="00CA7E1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A7E1A">
        <w:rPr>
          <w:rFonts w:ascii="Times New Roman" w:eastAsiaTheme="minorEastAsia" w:hAnsi="Times New Roman" w:cs="Times New Roman"/>
          <w:sz w:val="24"/>
          <w:szCs w:val="24"/>
        </w:rPr>
        <w:t xml:space="preserve">в виде системы уравнений (1) или его подмножества (отсюда название </w:t>
      </w:r>
      <w:r w:rsidR="00CA7E1A">
        <w:rPr>
          <w:rFonts w:ascii="Times New Roman" w:eastAsiaTheme="minorEastAsia" w:hAnsi="Times New Roman" w:cs="Times New Roman"/>
          <w:sz w:val="24"/>
          <w:szCs w:val="24"/>
        </w:rPr>
        <w:lastRenderedPageBreak/>
        <w:t>«глобальный»). На каждой итерации система (4), (5) линеаризуется в окрестности текущей итерации, и ищется решение линеаризованной системы. Учитыва</w:t>
      </w:r>
      <w:r w:rsidR="000234A4">
        <w:rPr>
          <w:rFonts w:ascii="Times New Roman" w:eastAsiaTheme="minorEastAsia" w:hAnsi="Times New Roman" w:cs="Times New Roman"/>
          <w:sz w:val="24"/>
          <w:szCs w:val="24"/>
        </w:rPr>
        <w:t>я, что</w:t>
      </w:r>
    </w:p>
    <w:p w14:paraId="02D83D28" w14:textId="04672371" w:rsidR="00A056F2" w:rsidRPr="00B36D2B" w:rsidRDefault="00A056F2" w:rsidP="00A056F2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X+∆X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≈F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∆X</m:t>
        </m:r>
      </m:oMath>
      <w:r w:rsidRPr="00A056F2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=diag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den>
            </m:f>
          </m:e>
        </m: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056F2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7D17F8F0" w14:textId="153C6059" w:rsidR="00A056F2" w:rsidRPr="000860E8" w:rsidRDefault="00A056F2" w:rsidP="00A056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(4</w:t>
      </w:r>
      <w:proofErr w:type="gramStart"/>
      <w:r>
        <w:rPr>
          <w:rFonts w:ascii="Times New Roman" w:hAnsi="Times New Roman" w:cs="Times New Roman"/>
          <w:sz w:val="24"/>
          <w:szCs w:val="24"/>
        </w:rPr>
        <w:t>),(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5) и (6) вытекают уравнения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</w:p>
    <w:p w14:paraId="1B59C3BB" w14:textId="26DA44AF" w:rsidR="00A056F2" w:rsidRPr="00B46741" w:rsidRDefault="00A056F2" w:rsidP="00A056F2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bookmarkStart w:id="2" w:name="_Hlk52869700"/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(i+1)</m:t>
            </m:r>
          </m:sup>
        </m:sSubSup>
        <w:bookmarkEnd w:id="2"/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(i)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w:bookmarkStart w:id="3" w:name="_Hlk52869862"/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w:bookmarkEnd w:id="3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w:bookmarkStart w:id="4" w:name="_Hlk52870330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w:bookmarkEnd w:id="4"/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A459CB" w:rsidRPr="00714FFB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81CFBDD" w14:textId="4FC49210" w:rsidR="00714FFB" w:rsidRPr="00B36D2B" w:rsidRDefault="00714FFB" w:rsidP="00714FFB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(i+1)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(i+1)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</m: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0860E8">
        <w:rPr>
          <w:rFonts w:ascii="Times New Roman" w:eastAsiaTheme="minorEastAsia" w:hAnsi="Times New Roman" w:cs="Times New Roman"/>
          <w:sz w:val="24"/>
          <w:szCs w:val="24"/>
        </w:rPr>
        <w:t>8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61B87972" w14:textId="6C0B4444" w:rsidR="00A056F2" w:rsidRDefault="007E719E" w:rsidP="00A056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</w:t>
      </w:r>
    </w:p>
    <w:p w14:paraId="3E755AAC" w14:textId="3E6B2AD6" w:rsidR="007E719E" w:rsidRPr="00B36D2B" w:rsidRDefault="007E719E" w:rsidP="007E719E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bSup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2003ED0" w14:textId="0410D470" w:rsidR="00A056F2" w:rsidRDefault="000860E8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4E64">
        <w:rPr>
          <w:rFonts w:ascii="Times New Roman" w:hAnsi="Times New Roman" w:cs="Times New Roman"/>
          <w:sz w:val="24"/>
          <w:szCs w:val="24"/>
        </w:rPr>
        <w:t>атрица Максвелла</w:t>
      </w:r>
      <w:r>
        <w:rPr>
          <w:rFonts w:ascii="Times New Roman" w:hAnsi="Times New Roman" w:cs="Times New Roman"/>
          <w:sz w:val="24"/>
          <w:szCs w:val="24"/>
        </w:rPr>
        <w:t xml:space="preserve"> – симметричная положительно определенная разряженная М-матрица</w:t>
      </w:r>
      <w:r w:rsidR="00187646" w:rsidRPr="00187646">
        <w:rPr>
          <w:rFonts w:ascii="Times New Roman" w:hAnsi="Times New Roman" w:cs="Times New Roman"/>
          <w:sz w:val="24"/>
          <w:szCs w:val="24"/>
        </w:rPr>
        <w:t xml:space="preserve"> </w:t>
      </w:r>
      <w:r w:rsidR="00187646">
        <w:rPr>
          <w:rFonts w:ascii="Times New Roman" w:hAnsi="Times New Roman" w:cs="Times New Roman"/>
          <w:sz w:val="24"/>
          <w:szCs w:val="24"/>
        </w:rPr>
        <w:t>с диагональным преобладанием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0E8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REF _Ref52781521 \r \h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0860E8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 xml:space="preserve">обращение которой в (7) может быть выполнено вычислительно эффективно. </w:t>
      </w:r>
    </w:p>
    <w:p w14:paraId="0E6FABC9" w14:textId="7FAE9759" w:rsidR="000860E8" w:rsidRDefault="000860E8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Преимуществом </w:t>
      </w:r>
      <w:r>
        <w:rPr>
          <w:rFonts w:ascii="Times New Roman" w:hAnsi="Times New Roman" w:cs="Times New Roman"/>
          <w:sz w:val="24"/>
          <w:szCs w:val="24"/>
          <w:lang w:val="en-US"/>
        </w:rPr>
        <w:t>GGA</w:t>
      </w:r>
      <w:r w:rsidRPr="00086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его быстрая сходимость (сопоставимая с методом контурных расходов) в сочетании с отсутствием необходимости </w:t>
      </w:r>
      <w:r w:rsidR="00B65127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>
        <w:rPr>
          <w:rFonts w:ascii="Times New Roman" w:hAnsi="Times New Roman" w:cs="Times New Roman"/>
          <w:sz w:val="24"/>
          <w:szCs w:val="24"/>
        </w:rPr>
        <w:t>топологического анализа сети</w:t>
      </w:r>
      <w:r w:rsidR="00C35322">
        <w:rPr>
          <w:rFonts w:ascii="Times New Roman" w:hAnsi="Times New Roman" w:cs="Times New Roman"/>
          <w:sz w:val="24"/>
          <w:szCs w:val="24"/>
        </w:rPr>
        <w:t>, а также слабая зависимость от начального приближения.</w:t>
      </w:r>
    </w:p>
    <w:p w14:paraId="236F36E9" w14:textId="67F132E2" w:rsidR="00C35322" w:rsidRDefault="0010353A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реальных технологических трубопроводах</w:t>
      </w:r>
      <w:r w:rsidR="00F539BE">
        <w:rPr>
          <w:rFonts w:ascii="Times New Roman" w:hAnsi="Times New Roman" w:cs="Times New Roman"/>
          <w:sz w:val="24"/>
          <w:szCs w:val="24"/>
        </w:rPr>
        <w:t xml:space="preserve"> функция потерь на ветвях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</m:oMath>
      <w:r w:rsidR="00F539BE">
        <w:rPr>
          <w:rFonts w:ascii="Times New Roman" w:eastAsiaTheme="minorEastAsia" w:hAnsi="Times New Roman" w:cs="Times New Roman"/>
          <w:sz w:val="24"/>
          <w:szCs w:val="24"/>
        </w:rPr>
        <w:t xml:space="preserve"> зависит не только от величины расхода, но и от величины узловых давлений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78CB" w:rsidRPr="00AB78CB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AB78CB">
        <w:rPr>
          <w:rFonts w:ascii="Times New Roman" w:eastAsiaTheme="minorEastAsia" w:hAnsi="Times New Roman" w:cs="Times New Roman"/>
          <w:sz w:val="24"/>
          <w:szCs w:val="24"/>
        </w:rPr>
        <w:instrText xml:space="preserve"> REF _Ref52781521 \r \h </w:instrText>
      </w:r>
      <w:r w:rsidR="00AB78CB">
        <w:rPr>
          <w:rFonts w:ascii="Times New Roman" w:eastAsiaTheme="minorEastAsia" w:hAnsi="Times New Roman" w:cs="Times New Roman"/>
          <w:sz w:val="24"/>
          <w:szCs w:val="24"/>
        </w:rPr>
      </w:r>
      <w:r w:rsidR="00AB78CB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AB78CB">
        <w:rPr>
          <w:rFonts w:ascii="Times New Roman" w:eastAsiaTheme="minorEastAsia" w:hAnsi="Times New Roman" w:cs="Times New Roman"/>
          <w:sz w:val="24"/>
          <w:szCs w:val="24"/>
        </w:rPr>
        <w:t>11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AB78CB" w:rsidRPr="00AB78CB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F539BE">
        <w:rPr>
          <w:rFonts w:ascii="Times New Roman" w:eastAsiaTheme="minorEastAsia" w:hAnsi="Times New Roman" w:cs="Times New Roman"/>
          <w:sz w:val="24"/>
          <w:szCs w:val="24"/>
        </w:rPr>
        <w:t>. Пока эта зависимость незначительная</w:t>
      </w:r>
      <w:r w:rsidR="00AB78CB" w:rsidRPr="00AB78CB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bookmarkStart w:id="5" w:name="_Hlk52948773"/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∂lnP</m:t>
                </m:r>
              </m:den>
            </m:f>
          </m:e>
        </m:d>
        <w:bookmarkEnd w:id="5"/>
        <m:r>
          <w:rPr>
            <w:rFonts w:ascii="Cambria Math" w:eastAsiaTheme="minorEastAsia" w:hAnsi="Cambria Math" w:cs="Times New Roman"/>
            <w:sz w:val="24"/>
            <w:szCs w:val="24"/>
          </w:rPr>
          <m:t>≪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∂F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∂lnX</m:t>
                </m:r>
              </m:den>
            </m:f>
          </m:e>
        </m:d>
      </m:oMath>
      <w:r w:rsidR="00AB78CB" w:rsidRPr="00AB78CB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F539B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539BE">
        <w:rPr>
          <w:rFonts w:ascii="Times New Roman" w:eastAsiaTheme="minorEastAsia" w:hAnsi="Times New Roman" w:cs="Times New Roman"/>
          <w:sz w:val="24"/>
          <w:szCs w:val="24"/>
          <w:lang w:val="en-US"/>
        </w:rPr>
        <w:t>GGA</w:t>
      </w:r>
      <w:r w:rsidR="00F539BE" w:rsidRPr="00F539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39BE">
        <w:rPr>
          <w:rFonts w:ascii="Times New Roman" w:eastAsiaTheme="minorEastAsia" w:hAnsi="Times New Roman" w:cs="Times New Roman"/>
          <w:sz w:val="24"/>
          <w:szCs w:val="24"/>
        </w:rPr>
        <w:t xml:space="preserve">продолжает эффективно работать. Однако по мере приближения 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t xml:space="preserve">течения к критическому скорость сходимости </w:t>
      </w:r>
      <w:r w:rsidR="00A30689">
        <w:rPr>
          <w:rFonts w:ascii="Times New Roman" w:eastAsiaTheme="minorEastAsia" w:hAnsi="Times New Roman" w:cs="Times New Roman"/>
          <w:sz w:val="24"/>
          <w:szCs w:val="24"/>
          <w:lang w:val="en-US"/>
        </w:rPr>
        <w:t>GGA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t xml:space="preserve"> падает. Но хуже всего то, что итерации при этом все чаще</w:t>
      </w:r>
      <w:r w:rsidR="00A30689" w:rsidRPr="00A3068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B78CB">
        <w:rPr>
          <w:rFonts w:ascii="Times New Roman" w:eastAsiaTheme="minorEastAsia" w:hAnsi="Times New Roman" w:cs="Times New Roman"/>
          <w:sz w:val="24"/>
          <w:szCs w:val="24"/>
        </w:rPr>
        <w:t xml:space="preserve">начинают попадать в область, где значения функции потерь на ветвях не определены – некоторые ветви просто вообще не могут пропустить значение расхода, полученное на очередной итерации, при полученном узловом давлении в начальном узле ветви, поскольку величина этого расхода превышает критический. </w:t>
      </w:r>
    </w:p>
    <w:p w14:paraId="3C39800B" w14:textId="2A6F9D01" w:rsidR="00A30689" w:rsidRDefault="00A30689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того чтобы обойти эту проблему, </w:t>
      </w:r>
      <w:r w:rsidR="00B65127">
        <w:rPr>
          <w:rFonts w:ascii="Times New Roman" w:eastAsiaTheme="minorEastAsia" w:hAnsi="Times New Roman" w:cs="Times New Roman"/>
          <w:sz w:val="24"/>
          <w:szCs w:val="24"/>
        </w:rPr>
        <w:t>предлагается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несколько переформулировать уравнения гидравлической цепи, перейдя от расчетов ветвей «по потоку» </w:t>
      </w:r>
      <w:r w:rsidR="00243040">
        <w:rPr>
          <w:rFonts w:ascii="Times New Roman" w:eastAsiaTheme="minorEastAsia" w:hAnsi="Times New Roman" w:cs="Times New Roman"/>
          <w:sz w:val="24"/>
          <w:szCs w:val="24"/>
        </w:rPr>
        <w:t>к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их расчету «против потока»</w:t>
      </w:r>
    </w:p>
    <w:p w14:paraId="111C5DA1" w14:textId="7A15C634" w:rsidR="00A30689" w:rsidRPr="00B46741" w:rsidRDefault="00A30689" w:rsidP="00A30689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 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30689">
        <w:rPr>
          <w:rFonts w:ascii="Times New Roman" w:eastAsiaTheme="minorEastAsia" w:hAnsi="Times New Roman" w:cs="Times New Roman"/>
          <w:sz w:val="24"/>
          <w:szCs w:val="24"/>
        </w:rPr>
        <w:t>10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84090C1" w14:textId="7BC7B330" w:rsidR="00A30689" w:rsidRPr="00B36D2B" w:rsidRDefault="00A30689" w:rsidP="00A30689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30689">
        <w:rPr>
          <w:rFonts w:ascii="Times New Roman" w:eastAsiaTheme="minorEastAsia" w:hAnsi="Times New Roman" w:cs="Times New Roman"/>
          <w:sz w:val="24"/>
          <w:szCs w:val="24"/>
        </w:rPr>
        <w:t>11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C39EC10" w14:textId="4EDE4945" w:rsidR="00A30689" w:rsidRDefault="00A30689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функция потерь на </w:t>
      </w:r>
      <w:r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A306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й ветви определена как</w:t>
      </w:r>
      <w:r w:rsidRPr="00A30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функция расхода</w:t>
      </w:r>
      <w:r w:rsidR="00243040" w:rsidRPr="00243040">
        <w:rPr>
          <w:rFonts w:ascii="Times New Roman" w:hAnsi="Times New Roman" w:cs="Times New Roman"/>
          <w:sz w:val="24"/>
          <w:szCs w:val="24"/>
        </w:rPr>
        <w:t xml:space="preserve"> </w:t>
      </w:r>
      <w:r w:rsidR="00243040">
        <w:rPr>
          <w:rFonts w:ascii="Times New Roman" w:hAnsi="Times New Roman" w:cs="Times New Roman"/>
          <w:sz w:val="24"/>
          <w:szCs w:val="24"/>
        </w:rPr>
        <w:t>и давления в концевом узле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040">
        <w:rPr>
          <w:rFonts w:ascii="Times New Roman" w:hAnsi="Times New Roman" w:cs="Times New Roman"/>
          <w:sz w:val="24"/>
          <w:szCs w:val="24"/>
        </w:rPr>
        <w:t>ветви</w:t>
      </w:r>
      <w:r w:rsidR="00243040" w:rsidRPr="00243040">
        <w:rPr>
          <w:rFonts w:ascii="Times New Roman" w:hAnsi="Times New Roman" w:cs="Times New Roman"/>
          <w:sz w:val="24"/>
          <w:szCs w:val="24"/>
        </w:rPr>
        <w:t>: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w:bookmarkStart w:id="6" w:name="_Hlk52950106"/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end</m:t>
                </m:r>
              </m:sub>
            </m:sSub>
            <w:bookmarkEnd w:id="6"/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w:bookmarkStart w:id="7" w:name="_Hlk52951246"/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beg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w:bookmarkStart w:id="8" w:name="_Hlk52950126"/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end</m:t>
                </m:r>
              </m:sub>
            </m:sSub>
            <w:bookmarkEnd w:id="8"/>
          </m:e>
        </m:d>
        <w:bookmarkEnd w:id="7"/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end</m:t>
            </m:r>
          </m:sub>
        </m:sSub>
      </m:oMath>
      <w:r w:rsidR="00243040" w:rsidRPr="00243040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43040">
        <w:rPr>
          <w:rFonts w:ascii="Times New Roman" w:eastAsiaTheme="minorEastAsia" w:hAnsi="Times New Roman" w:cs="Times New Roman"/>
          <w:sz w:val="24"/>
          <w:szCs w:val="24"/>
        </w:rPr>
        <w:t>Расчет ветвей при заданном расходе и конечном давлении несколько сложнее проводить, но зато решение (кроме немногих экзотических случаев – например ветвей с большим перепадом высот при нисходящем двухфазном течении) всегда существует и ведет себя гладко.</w:t>
      </w:r>
    </w:p>
    <w:p w14:paraId="40ADB84E" w14:textId="2845853C" w:rsidR="00243040" w:rsidRDefault="00243040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Линеаризация функции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,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имеет вид</w:t>
      </w:r>
    </w:p>
    <w:p w14:paraId="323656C4" w14:textId="7CC5A199" w:rsidR="003F0DD4" w:rsidRPr="00B46741" w:rsidRDefault="003F0DD4" w:rsidP="003F0DD4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w:bookmarkStart w:id="9" w:name="_Hlk52950657"/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w:bookmarkEnd w:id="9"/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 P</m:t>
            </m:r>
            <m:r>
              <w:rPr>
                <w:rFonts w:ascii="Cambria Math" w:hAnsi="Cambria Math" w:cs="Times New Roman"/>
                <w:sz w:val="24"/>
                <w:szCs w:val="24"/>
              </w:rPr>
              <m:t>+∆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≈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 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X+</m:t>
        </m:r>
        <w:bookmarkStart w:id="10" w:name="_Hlk52952747"/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,P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w:bookmarkStart w:id="11" w:name="_Hlk52951038"/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</m:sup>
                </m:sSup>
                <w:bookmarkEnd w:id="11"/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</m:t>
        </m:r>
      </m:oMath>
      <w:bookmarkEnd w:id="10"/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30689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D479086" w14:textId="03883ABD" w:rsidR="003F0DD4" w:rsidRDefault="00144BC0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Где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p>
        </m:sSup>
      </m:oMath>
      <w:r w:rsidR="00BD7EBB">
        <w:rPr>
          <w:rFonts w:ascii="Times New Roman" w:eastAsiaTheme="minorEastAsia" w:hAnsi="Times New Roman" w:cs="Times New Roman"/>
          <w:sz w:val="24"/>
          <w:szCs w:val="24"/>
        </w:rPr>
        <w:t xml:space="preserve"> - матрица соединений, содержащая только величины -1 </w:t>
      </w:r>
      <w:r w:rsidR="00CC2103">
        <w:rPr>
          <w:rFonts w:ascii="Times New Roman" w:eastAsiaTheme="minorEastAsia" w:hAnsi="Times New Roman" w:cs="Times New Roman"/>
          <w:sz w:val="24"/>
          <w:szCs w:val="24"/>
        </w:rPr>
        <w:t xml:space="preserve">для входящих в узлы ветвей, а </w:t>
      </w:r>
      <w:r>
        <w:rPr>
          <w:rFonts w:ascii="Times New Roman" w:hAnsi="Times New Roman" w:cs="Times New Roman"/>
          <w:iCs/>
          <w:sz w:val="24"/>
          <w:szCs w:val="24"/>
        </w:rPr>
        <w:t xml:space="preserve">диагональные матрицы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d>
      </m:oMath>
      <w:r w:rsidRPr="00144BC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</m:d>
      </m:oMath>
      <w:r w:rsidR="00BD7E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2103">
        <w:rPr>
          <w:rFonts w:ascii="Times New Roman" w:eastAsiaTheme="minorEastAsia" w:hAnsi="Times New Roman" w:cs="Times New Roman"/>
          <w:sz w:val="24"/>
          <w:szCs w:val="24"/>
        </w:rPr>
        <w:t>рассчитываются по формулам</w:t>
      </w:r>
    </w:p>
    <w:p w14:paraId="106C7C1A" w14:textId="00228949" w:rsidR="00CC2103" w:rsidRPr="00B36D2B" w:rsidRDefault="00CC2103" w:rsidP="00CC2103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1-∂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beg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end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end</m:t>
                </m:r>
              </m:sub>
            </m:sSub>
          </m:den>
        </m:f>
      </m:oMath>
      <w:r w:rsidRPr="00CC2103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beg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w:bookmarkStart w:id="12" w:name="_Hlk52951261"/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w:bookmarkEnd w:id="12"/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end</m:t>
                    </m:r>
                  </m:sub>
                </m:sSub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j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A30689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24005A5" w14:textId="59D84B55" w:rsidR="00404E64" w:rsidRDefault="00CC2103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Заметим, что </w:t>
      </w:r>
      <m:oMath>
        <m:r>
          <w:rPr>
            <w:rFonts w:ascii="Cambria Math" w:hAnsi="Cambria Math" w:cs="Times New Roman"/>
            <w:sz w:val="24"/>
            <w:szCs w:val="24"/>
          </w:rPr>
          <m:t>0≤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и имеет ясный физический смысл – показывает степень близости течения на ветви к критическому (величина 1 соответствует критическому течению на ветви, а 0 – случаю, когда потери на ветви не зависят от давления).</w:t>
      </w:r>
    </w:p>
    <w:p w14:paraId="59CEF1BD" w14:textId="3E0DD3C6" w:rsidR="00CC2103" w:rsidRPr="00B12D2C" w:rsidRDefault="00CC2103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Подставляя (12)</w:t>
      </w:r>
      <w:r w:rsidR="00B12D2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в (10), (11), получим следующие уравнения модифицированного метода </w:t>
      </w:r>
      <w:r w:rsidR="00B12D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GGA</w:t>
      </w:r>
      <w:r w:rsidR="00B12D2C" w:rsidRPr="00B12D2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</w:t>
      </w:r>
      <w:r w:rsidR="00B12D2C">
        <w:rPr>
          <w:rFonts w:ascii="Times New Roman" w:eastAsiaTheme="minorEastAsia" w:hAnsi="Times New Roman" w:cs="Times New Roman"/>
          <w:iCs/>
          <w:sz w:val="24"/>
          <w:szCs w:val="24"/>
          <w:lang w:val="en-US"/>
        </w:rPr>
        <w:t>MGGA</w:t>
      </w:r>
      <w:r w:rsidR="00B12D2C" w:rsidRPr="00B12D2C">
        <w:rPr>
          <w:rFonts w:ascii="Times New Roman" w:eastAsiaTheme="minorEastAsia" w:hAnsi="Times New Roman" w:cs="Times New Roman"/>
          <w:iCs/>
          <w:sz w:val="24"/>
          <w:szCs w:val="24"/>
        </w:rPr>
        <w:t>)</w:t>
      </w:r>
    </w:p>
    <w:p w14:paraId="6071B3AE" w14:textId="436A59B1" w:rsidR="00B65127" w:rsidRPr="00B46741" w:rsidRDefault="00B65127" w:rsidP="00B65127">
      <w:pPr>
        <w:tabs>
          <w:tab w:val="center" w:pos="4536"/>
          <w:tab w:val="right" w:pos="93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(i+1)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(i)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14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0506F601" w14:textId="5103ACF2" w:rsidR="00B65127" w:rsidRPr="00B36D2B" w:rsidRDefault="00B65127" w:rsidP="00B65127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(i+1)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(i)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(i+1)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d>
                  </m:sup>
                </m:sSup>
              </m:e>
            </m:d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-T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(i)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15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04A09BE" w14:textId="7FAD2D6A" w:rsidR="00CC2103" w:rsidRDefault="00271B64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</w:p>
    <w:p w14:paraId="38A4BDAF" w14:textId="086F7E9E" w:rsidR="00271B64" w:rsidRPr="00B46741" w:rsidRDefault="00271B64" w:rsidP="00271B64">
      <w:pPr>
        <w:tabs>
          <w:tab w:val="center" w:pos="4536"/>
          <w:tab w:val="right" w:pos="93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(i)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(i)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w:bookmarkStart w:id="13" w:name="_Hlk52953080"/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sup>
            </m:sSup>
            <w:bookmarkEnd w:id="13"/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(i)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(i)</m:t>
                        </m:r>
                      </m:sup>
                    </m:sSup>
                  </m:e>
                </m:d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271B64">
        <w:rPr>
          <w:rFonts w:ascii="Times New Roman" w:eastAsiaTheme="minorEastAsia" w:hAnsi="Times New Roman" w:cs="Times New Roman"/>
          <w:sz w:val="24"/>
          <w:szCs w:val="24"/>
        </w:rPr>
        <w:t>6</w:t>
      </w:r>
      <w:r w:rsidRPr="00B46741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31B44A19" w14:textId="13A3F183" w:rsidR="00271B64" w:rsidRPr="00271B64" w:rsidRDefault="00271B64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обобщенная матрица Максвелла</w:t>
      </w:r>
    </w:p>
    <w:p w14:paraId="6F0D8BC5" w14:textId="23EEEBCF" w:rsidR="003137C7" w:rsidRPr="00B36D2B" w:rsidRDefault="003137C7" w:rsidP="003137C7">
      <w:pPr>
        <w:tabs>
          <w:tab w:val="center" w:pos="4536"/>
          <w:tab w:val="right" w:pos="9355"/>
        </w:tabs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bookmarkStart w:id="14" w:name="_Hlk52953203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</m:t>
            </m:r>
          </m:sup>
        </m:sSup>
        <w:bookmarkEnd w:id="14"/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,P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,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-T</m:t>
                </m:r>
              </m:sup>
            </m:sSubSup>
          </m:e>
        </m:d>
      </m:oMath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ab/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sz w:val="24"/>
          <w:szCs w:val="24"/>
        </w:rPr>
        <w:t>17</w:t>
      </w:r>
      <w:r w:rsidRPr="00B36D2B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632DF14" w14:textId="538253E1" w:rsidR="00271B64" w:rsidRDefault="003137C7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этом матрица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</m:sup>
        </m:sSup>
      </m:oMath>
      <w:r w:rsidR="00187646" w:rsidRPr="0018764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87646">
        <w:rPr>
          <w:rFonts w:ascii="Times New Roman" w:eastAsiaTheme="minorEastAsia" w:hAnsi="Times New Roman" w:cs="Times New Roman"/>
          <w:sz w:val="24"/>
          <w:szCs w:val="24"/>
        </w:rPr>
        <w:t xml:space="preserve">теряет симметричность, но по-прежнему является (в случаях, когда решение задачи </w:t>
      </w:r>
      <w:proofErr w:type="spellStart"/>
      <w:r w:rsidR="00187646">
        <w:rPr>
          <w:rFonts w:ascii="Times New Roman" w:eastAsiaTheme="minorEastAsia" w:hAnsi="Times New Roman" w:cs="Times New Roman"/>
          <w:sz w:val="24"/>
          <w:szCs w:val="24"/>
        </w:rPr>
        <w:t>потокораспределения</w:t>
      </w:r>
      <w:proofErr w:type="spellEnd"/>
      <w:r w:rsidR="00187646">
        <w:rPr>
          <w:rFonts w:ascii="Times New Roman" w:eastAsiaTheme="minorEastAsia" w:hAnsi="Times New Roman" w:cs="Times New Roman"/>
          <w:sz w:val="24"/>
          <w:szCs w:val="24"/>
        </w:rPr>
        <w:t xml:space="preserve"> единственно – см. </w:t>
      </w:r>
      <w:r w:rsidR="00187646" w:rsidRPr="00187646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187646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="00187646">
        <w:rPr>
          <w:rFonts w:ascii="Times New Roman" w:eastAsiaTheme="minorEastAsia" w:hAnsi="Times New Roman" w:cs="Times New Roman"/>
          <w:sz w:val="24"/>
          <w:szCs w:val="24"/>
        </w:rPr>
        <w:instrText xml:space="preserve"> REF _Ref52781454 \r \h </w:instrText>
      </w:r>
      <w:r w:rsidR="00187646">
        <w:rPr>
          <w:rFonts w:ascii="Times New Roman" w:eastAsiaTheme="minorEastAsia" w:hAnsi="Times New Roman" w:cs="Times New Roman"/>
          <w:sz w:val="24"/>
          <w:szCs w:val="24"/>
        </w:rPr>
      </w:r>
      <w:r w:rsidR="00187646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  <w:r w:rsidR="00187646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187646">
        <w:rPr>
          <w:rFonts w:ascii="Times New Roman" w:eastAsiaTheme="minorEastAsia" w:hAnsi="Times New Roman" w:cs="Times New Roman"/>
          <w:sz w:val="24"/>
          <w:szCs w:val="24"/>
        </w:rPr>
        <w:fldChar w:fldCharType="end"/>
      </w:r>
      <w:r w:rsidR="00187646" w:rsidRPr="00187646">
        <w:rPr>
          <w:rFonts w:ascii="Times New Roman" w:eastAsiaTheme="minorEastAsia" w:hAnsi="Times New Roman" w:cs="Times New Roman"/>
          <w:sz w:val="24"/>
          <w:szCs w:val="24"/>
        </w:rPr>
        <w:t>])</w:t>
      </w:r>
      <w:r w:rsidR="00187646">
        <w:rPr>
          <w:rFonts w:ascii="Times New Roman" w:eastAsiaTheme="minorEastAsia" w:hAnsi="Times New Roman" w:cs="Times New Roman"/>
          <w:sz w:val="24"/>
          <w:szCs w:val="24"/>
        </w:rPr>
        <w:t xml:space="preserve"> разреженной невырожденной </w:t>
      </w:r>
      <w:r w:rsidR="00187646">
        <w:rPr>
          <w:rFonts w:ascii="Times New Roman" w:eastAsiaTheme="minorEastAsia" w:hAnsi="Times New Roman" w:cs="Times New Roman"/>
          <w:sz w:val="24"/>
          <w:szCs w:val="24"/>
          <w:lang w:val="en-US"/>
        </w:rPr>
        <w:t>M-</w:t>
      </w:r>
      <w:r w:rsidR="00187646">
        <w:rPr>
          <w:rFonts w:ascii="Times New Roman" w:eastAsiaTheme="minorEastAsia" w:hAnsi="Times New Roman" w:cs="Times New Roman"/>
          <w:sz w:val="24"/>
          <w:szCs w:val="24"/>
        </w:rPr>
        <w:t>матрицей</w:t>
      </w:r>
      <w:r w:rsidR="00D25A11">
        <w:rPr>
          <w:rFonts w:ascii="Times New Roman" w:eastAsiaTheme="minorEastAsia" w:hAnsi="Times New Roman" w:cs="Times New Roman"/>
          <w:sz w:val="24"/>
          <w:szCs w:val="24"/>
        </w:rPr>
        <w:t xml:space="preserve"> со слабым диагональным преобладанием.</w:t>
      </w:r>
    </w:p>
    <w:p w14:paraId="49D8CB3C" w14:textId="01C2378E" w:rsidR="00D25A11" w:rsidRDefault="00D25A11" w:rsidP="00295FBD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Для предварительной проверки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MGGA</w:t>
      </w:r>
      <w:r w:rsidRPr="00D25A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совместно с Федюниной Д.Д. была проведена серия вычислительных экспериментов на небольших гидравлических сетях. Моделировалось изотермическое течение </w:t>
      </w:r>
      <w:r w:rsidR="005D041C">
        <w:rPr>
          <w:rFonts w:ascii="Times New Roman" w:eastAsiaTheme="minorEastAsia" w:hAnsi="Times New Roman" w:cs="Times New Roman"/>
          <w:sz w:val="24"/>
          <w:szCs w:val="24"/>
        </w:rPr>
        <w:t>идеального газа</w:t>
      </w:r>
      <w:r w:rsidR="005D04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по трубам, в том числе при критическом течении (в этом случае функция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и ее производные вычисляются аналитически). Результаты экспериментов показали, что предложенный метод работает и сохраняет все свои преимущества – быструю сходимость и слабую зависимость от начального приближения. При этом в случае использования в качестве узловых потенциалов давлений, а не квадратов давлений (как это обычно делается при расчете газовых сетей) скорость сходимости даже выше. Последнее объясняется тем, что при критическом течении расход по ветви пропорционален давлению в начальном узле, а не квадрату давления.</w:t>
      </w:r>
    </w:p>
    <w:p w14:paraId="7CE9E682" w14:textId="7AD3D95B" w:rsidR="009C7239" w:rsidRPr="009C7239" w:rsidRDefault="009C7239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 настоящее время ведется активная работа по реализации в программе Гидросистема общего случая расчета ветвей «против потока» (с возможным множественным критическим течением и полным вскипанием или конденсацией продукта). Одновременно планируются вычислительные эксперименты для сетей с адиабатическим течением газа (течением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Fanno</w:t>
      </w:r>
      <w:proofErr w:type="spellEnd"/>
      <w:r w:rsidRPr="009C7239">
        <w:rPr>
          <w:rFonts w:ascii="Times New Roman" w:eastAsiaTheme="minorEastAsia" w:hAnsi="Times New Roman" w:cs="Times New Roman"/>
          <w:sz w:val="24"/>
          <w:szCs w:val="24"/>
        </w:rPr>
        <w:t xml:space="preserve">),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с учетом результатов которых планируется реализация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MGGA</w:t>
      </w:r>
      <w:r w:rsidRPr="009C72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в программе Гидросистема.</w:t>
      </w:r>
    </w:p>
    <w:p w14:paraId="6BD1DB71" w14:textId="6CDC6839" w:rsidR="003137C7" w:rsidRDefault="003137C7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973B61" w14:textId="77777777" w:rsidR="003137C7" w:rsidRPr="00271B64" w:rsidRDefault="003137C7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B9DB0D" w14:textId="3A419BBC" w:rsidR="0098629C" w:rsidRDefault="0098629C" w:rsidP="00295F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14:paraId="474FC59F" w14:textId="1596E85A" w:rsidR="0098629C" w:rsidRPr="00C01DB9" w:rsidRDefault="00447101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Ref52781303"/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Л.Б., Пашенкова Е.С. Опыт использования метода глобального градиента при расчете установившегося изотермического течения жидкостей и газов в трубопроводах. В книге: Трубопроводные системы энергетики. Новосибирск, «Наука», 2008, с.80-89.</w:t>
      </w:r>
      <w:bookmarkEnd w:id="15"/>
    </w:p>
    <w:p w14:paraId="595C8D60" w14:textId="26AF9154" w:rsidR="00447101" w:rsidRPr="00C01DB9" w:rsidRDefault="006E1B92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Л.Б., Пашенкова Е.С. Опыт использования методов глобального градиента и декомпозиции при расчете установившегося неизотермического течения жидкостей и газов в трубопроводах. В книге: Трубопроводные системы энергетики. Математическое моделирование и оптимизация. Новосибирск, «Наука, 2010, с.103-114.</w:t>
      </w:r>
    </w:p>
    <w:p w14:paraId="2BF59F79" w14:textId="0710DAB8" w:rsidR="00B57934" w:rsidRPr="00C01DB9" w:rsidRDefault="00B57934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DB9">
        <w:rPr>
          <w:rFonts w:ascii="Times New Roman" w:hAnsi="Times New Roman" w:cs="Times New Roman"/>
          <w:sz w:val="24"/>
          <w:szCs w:val="24"/>
        </w:rPr>
        <w:t xml:space="preserve">Бабенко А.В., Гартман Т.Н.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Расчет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для двухфазного газожидкостного течения в промышленных разветвленных трубопроводах. Технологии нефти и газа, №3(80), 2012, с. 33-37.</w:t>
      </w:r>
    </w:p>
    <w:p w14:paraId="2CA3795F" w14:textId="1673F1A7" w:rsidR="00C01DB9" w:rsidRPr="00C01DB9" w:rsidRDefault="00C01DB9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52781313"/>
      <w:r w:rsidRPr="00C01DB9">
        <w:rPr>
          <w:rFonts w:ascii="Times New Roman" w:hAnsi="Times New Roman" w:cs="Times New Roman"/>
          <w:sz w:val="24"/>
          <w:szCs w:val="24"/>
        </w:rPr>
        <w:t xml:space="preserve">Бабенко А. В. Расчет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для двухфазного газо-жидкостного течения в промышленных разветвленных трубопроводах. Неизотермический случай // Технологии нефти и газа. 2013. №2. С. 53-59.</w:t>
      </w:r>
      <w:bookmarkEnd w:id="16"/>
    </w:p>
    <w:p w14:paraId="386718B6" w14:textId="0ADBC3DD" w:rsidR="006E1B92" w:rsidRPr="00C01DB9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52781362"/>
      <w:r w:rsidRPr="00C01DB9">
        <w:rPr>
          <w:rFonts w:ascii="Times New Roman" w:hAnsi="Times New Roman" w:cs="Times New Roman"/>
          <w:sz w:val="24"/>
          <w:szCs w:val="24"/>
        </w:rPr>
        <w:t xml:space="preserve">Юдовина Е.Ф., Пашенкова Е.С.,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Программный комплекс «Гидросистема» и его использование для гидравлических расчетов трубопроводных систем. В книге: Трубопроводные системы энергетики. Методические и прикладные проблемы математического моделирования. Новосибирск, «Наука», 2015, с.438-446.</w:t>
      </w:r>
      <w:bookmarkEnd w:id="17"/>
    </w:p>
    <w:p w14:paraId="4559F6E1" w14:textId="2E93C7CC" w:rsidR="00CB4CD8" w:rsidRPr="00C01DB9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Ref52781442"/>
      <w:proofErr w:type="spellStart"/>
      <w:r w:rsidRPr="00C01DB9">
        <w:rPr>
          <w:rFonts w:ascii="Times New Roman" w:hAnsi="Times New Roman" w:cs="Times New Roman"/>
          <w:sz w:val="24"/>
          <w:szCs w:val="24"/>
        </w:rPr>
        <w:lastRenderedPageBreak/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Расчет критического и околокритического течения реальных газов и двухфазных сред в трубах. В книге: Трубопроводные системы энергетики. Математическое и компьютерное моделирование. Новосибирск, «Наука», 2014, с.55-66.</w:t>
      </w:r>
      <w:bookmarkEnd w:id="18"/>
    </w:p>
    <w:p w14:paraId="7664B778" w14:textId="10DF790C" w:rsidR="00343225" w:rsidRPr="00C01DB9" w:rsidRDefault="00343225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Приближенные уравнения течения </w:t>
      </w:r>
      <w:proofErr w:type="spellStart"/>
      <w:r w:rsidRPr="00C01DB9">
        <w:rPr>
          <w:rFonts w:ascii="Times New Roman" w:hAnsi="Times New Roman" w:cs="Times New Roman"/>
          <w:sz w:val="24"/>
          <w:szCs w:val="24"/>
          <w:lang w:val="en-US"/>
        </w:rPr>
        <w:t>Fanno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реальных газов и двухфазных газожидкостных смесей. Трубопроводная арматура и оборудование. 2015, №4(79), с.82-83.</w:t>
      </w:r>
    </w:p>
    <w:p w14:paraId="32245BC5" w14:textId="087C4DB0" w:rsidR="00CB4CD8" w:rsidRPr="00C01DB9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DB9">
        <w:rPr>
          <w:rFonts w:ascii="Times New Roman" w:hAnsi="Times New Roman" w:cs="Times New Roman"/>
          <w:sz w:val="24"/>
          <w:szCs w:val="24"/>
          <w:lang w:val="en-US"/>
        </w:rPr>
        <w:t xml:space="preserve">Leonid </w:t>
      </w:r>
      <w:proofErr w:type="spellStart"/>
      <w:r w:rsidRPr="00C01DB9">
        <w:rPr>
          <w:rFonts w:ascii="Times New Roman" w:hAnsi="Times New Roman" w:cs="Times New Roman"/>
          <w:sz w:val="24"/>
          <w:szCs w:val="24"/>
          <w:lang w:val="en-US"/>
        </w:rPr>
        <w:t>Korelshteyn</w:t>
      </w:r>
      <w:proofErr w:type="spellEnd"/>
      <w:r w:rsidRPr="00C01DB9">
        <w:rPr>
          <w:rFonts w:ascii="Times New Roman" w:hAnsi="Times New Roman" w:cs="Times New Roman"/>
          <w:sz w:val="24"/>
          <w:szCs w:val="24"/>
          <w:lang w:val="en-US"/>
        </w:rPr>
        <w:t xml:space="preserve">. Choked and Near-Choked Real Gases and Two-Phase Flow Analysis of Discharge Piping. Proceedings of </w:t>
      </w:r>
      <w:proofErr w:type="spellStart"/>
      <w:r w:rsidRPr="00C01DB9">
        <w:rPr>
          <w:rFonts w:ascii="Times New Roman" w:hAnsi="Times New Roman" w:cs="Times New Roman"/>
          <w:sz w:val="24"/>
          <w:szCs w:val="24"/>
          <w:lang w:val="en-US"/>
        </w:rPr>
        <w:t>AIChE</w:t>
      </w:r>
      <w:proofErr w:type="spellEnd"/>
      <w:r w:rsidRPr="00C01DB9">
        <w:rPr>
          <w:rFonts w:ascii="Times New Roman" w:hAnsi="Times New Roman" w:cs="Times New Roman"/>
          <w:sz w:val="24"/>
          <w:szCs w:val="24"/>
          <w:lang w:val="en-US"/>
        </w:rPr>
        <w:t xml:space="preserve"> 2015 Spring Meeting and 11</w:t>
      </w:r>
      <w:r w:rsidRPr="00C01DB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C01DB9">
        <w:rPr>
          <w:rFonts w:ascii="Times New Roman" w:hAnsi="Times New Roman" w:cs="Times New Roman"/>
          <w:sz w:val="24"/>
          <w:szCs w:val="24"/>
          <w:lang w:val="en-US"/>
        </w:rPr>
        <w:t xml:space="preserve"> Global Congress on Process Safety. 26-30 April 2015, Austin, TX, USA.</w:t>
      </w:r>
    </w:p>
    <w:p w14:paraId="23BCFD21" w14:textId="65AE78E9" w:rsidR="00CB4CD8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О некоторых проблемах расчета критического и околокритического течения реальных газов и газо-жидкостных смесей в трубопроводах. В книге: Трубопроводные системы энергетики. Математические и компьютерные технологии интеллектуализации. Новосибирск, Наука, 2017. – с.39-50.</w:t>
      </w:r>
    </w:p>
    <w:p w14:paraId="710CFA39" w14:textId="7DC91BDC" w:rsidR="00CB4CD8" w:rsidRPr="00C01DB9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Ref52781454"/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О гидравлических цепях с критическим течением. В книге: Труды XV</w:t>
      </w:r>
      <w:r w:rsidRPr="00C01D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1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семин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«Математические модели и методы анализа и оптимального синтеза развивающихся трубопроводных и гидравлических систем». Иркутск, 26 июня - 02 июля 2018 г. – Иркутск: ИСЭМ СО РАН. – 2018, </w:t>
      </w:r>
      <w:r w:rsidRPr="00C01D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1DB9">
        <w:rPr>
          <w:rFonts w:ascii="Times New Roman" w:hAnsi="Times New Roman" w:cs="Times New Roman"/>
          <w:sz w:val="24"/>
          <w:szCs w:val="24"/>
        </w:rPr>
        <w:t>.84-110.</w:t>
      </w:r>
      <w:bookmarkEnd w:id="19"/>
    </w:p>
    <w:p w14:paraId="273EC434" w14:textId="44B7E751" w:rsidR="00CB4CD8" w:rsidRPr="00C01DB9" w:rsidRDefault="00CB4CD8" w:rsidP="009862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Ref52781521"/>
      <w:proofErr w:type="spellStart"/>
      <w:r w:rsidRPr="00C01DB9">
        <w:rPr>
          <w:rFonts w:ascii="Times New Roman" w:hAnsi="Times New Roman" w:cs="Times New Roman"/>
          <w:sz w:val="24"/>
          <w:szCs w:val="24"/>
        </w:rPr>
        <w:t>Корельштейн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Л.Б. Существование, единственность и монотонность решения задачи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 в гидравлических цепях с зависящими от давления замыкающими соотношениями. В книге: Труды XV</w:t>
      </w:r>
      <w:r w:rsidRPr="00C01DB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01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1DB9">
        <w:rPr>
          <w:rFonts w:ascii="Times New Roman" w:hAnsi="Times New Roman" w:cs="Times New Roman"/>
          <w:sz w:val="24"/>
          <w:szCs w:val="24"/>
        </w:rPr>
        <w:t>семин</w:t>
      </w:r>
      <w:proofErr w:type="spellEnd"/>
      <w:r w:rsidRPr="00C01DB9">
        <w:rPr>
          <w:rFonts w:ascii="Times New Roman" w:hAnsi="Times New Roman" w:cs="Times New Roman"/>
          <w:sz w:val="24"/>
          <w:szCs w:val="24"/>
        </w:rPr>
        <w:t xml:space="preserve">. «Математические модели и методы анализа и оптимального синтеза развивающихся трубопроводных и гидравлических систем». Иркутск, 26 июня - 02 июля 2018 г. – Иркутск: ИСЭМ СО РАН. – 2018, </w:t>
      </w:r>
      <w:r w:rsidRPr="00C01DB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01DB9">
        <w:rPr>
          <w:rFonts w:ascii="Times New Roman" w:hAnsi="Times New Roman" w:cs="Times New Roman"/>
          <w:sz w:val="24"/>
          <w:szCs w:val="24"/>
        </w:rPr>
        <w:t>.55-83.</w:t>
      </w:r>
      <w:bookmarkEnd w:id="20"/>
    </w:p>
    <w:sectPr w:rsidR="00CB4CD8" w:rsidRPr="00C0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B82A0B"/>
    <w:multiLevelType w:val="hybridMultilevel"/>
    <w:tmpl w:val="35789262"/>
    <w:lvl w:ilvl="0" w:tplc="1B26D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BD"/>
    <w:rsid w:val="000234A4"/>
    <w:rsid w:val="000860E8"/>
    <w:rsid w:val="000C3B55"/>
    <w:rsid w:val="0010353A"/>
    <w:rsid w:val="00144BC0"/>
    <w:rsid w:val="00183D4D"/>
    <w:rsid w:val="00187646"/>
    <w:rsid w:val="00243040"/>
    <w:rsid w:val="00271B64"/>
    <w:rsid w:val="00295FBD"/>
    <w:rsid w:val="003137C7"/>
    <w:rsid w:val="00343225"/>
    <w:rsid w:val="003F0DD4"/>
    <w:rsid w:val="00404E64"/>
    <w:rsid w:val="00447101"/>
    <w:rsid w:val="00595D67"/>
    <w:rsid w:val="005D041C"/>
    <w:rsid w:val="005F045C"/>
    <w:rsid w:val="00601AD1"/>
    <w:rsid w:val="00653EEA"/>
    <w:rsid w:val="006E1B92"/>
    <w:rsid w:val="00714FFB"/>
    <w:rsid w:val="007E719E"/>
    <w:rsid w:val="0098629C"/>
    <w:rsid w:val="00996064"/>
    <w:rsid w:val="009C7239"/>
    <w:rsid w:val="00A056F2"/>
    <w:rsid w:val="00A30689"/>
    <w:rsid w:val="00A459CB"/>
    <w:rsid w:val="00A7334F"/>
    <w:rsid w:val="00AB78CB"/>
    <w:rsid w:val="00B12D2C"/>
    <w:rsid w:val="00B36D2B"/>
    <w:rsid w:val="00B46741"/>
    <w:rsid w:val="00B57934"/>
    <w:rsid w:val="00B65127"/>
    <w:rsid w:val="00BD6373"/>
    <w:rsid w:val="00BD7EBB"/>
    <w:rsid w:val="00C01DB9"/>
    <w:rsid w:val="00C35322"/>
    <w:rsid w:val="00C830F6"/>
    <w:rsid w:val="00CA7E1A"/>
    <w:rsid w:val="00CB4CD8"/>
    <w:rsid w:val="00CC2103"/>
    <w:rsid w:val="00CD3053"/>
    <w:rsid w:val="00D25A11"/>
    <w:rsid w:val="00E022D7"/>
    <w:rsid w:val="00E112E7"/>
    <w:rsid w:val="00F20DDE"/>
    <w:rsid w:val="00F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C798"/>
  <w15:chartTrackingRefBased/>
  <w15:docId w15:val="{BDF6C2D0-69EE-435E-8ABE-BE126EA8B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9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36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5F4E-F494-4B6E-8D20-CA7C44900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korelstein Leonid</dc:creator>
  <cp:keywords/>
  <dc:description/>
  <cp:lastModifiedBy>korelstein Leonid</cp:lastModifiedBy>
  <cp:revision>33</cp:revision>
  <dcterms:created xsi:type="dcterms:W3CDTF">2020-10-05T05:35:00Z</dcterms:created>
  <dcterms:modified xsi:type="dcterms:W3CDTF">2020-10-07T07:02:00Z</dcterms:modified>
</cp:coreProperties>
</file>